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«Утверждаю»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Директор  МБУК « УРИМ»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Гаврилова   Ю.А.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</w:p>
    <w:p w:rsidR="00502491" w:rsidRDefault="00502491" w:rsidP="007C7A6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 бюджетного  учреждения  культуры                              « УГРАНСКИЙ  РАЙОННЫЙ  ИСТОРИЧЕСКИЙ  МУЗЕЙ»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на   2017 год.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НАУЧНО- ПРОСВЕТИТЕЛЬСКАЯ  РАБОТА.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----------------------------------------------------------------------------------------------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Постоянно  совершенствовать  и  развивать  научно- просветительскую работу  с различными  категориями  посетителей.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Работая  в  этом  направлении , использовать  все  имеющиеся  в  музее  фонды, привлекать  фонды  других  музеев.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Работать  в  непосредственном  контакте  с библиотеками  районного  и  областного  уровня, архивами и  др. сферами  информации.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Использовать  средства  периодической  печати, теле- и  радиовещания.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 лекции, доклады, семинары 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Большое  внимание    в  своей  работе  уделять более  детальному  знакомству  населения  района  и  гостей  района  с  русской  стариной  края, обычаями, устоями.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Продолжить  сбор  и  изучение  материалов  по  истории  Угранского  района  по  следующей   тематике: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Великая  Отечественная  война  / 1941- 1945 гг/  на  территории  Знаменского  и  Всходского  районов.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 </w:t>
      </w:r>
    </w:p>
    <w:p w:rsidR="00502491" w:rsidRDefault="00502491" w:rsidP="00006E8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Разделы: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Партизанское   движение  в  Знаменском  и  Всходском  районах / 1941- 1943 гг/;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Действия  4  ВДК   в  1942-43гг. на  территории  районов;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Военные  действия  частей  и  военных  соединений / 1-й  Кавалерийский  корпус  генерала   Белова,  33-я  Армия  генерала  Ефремова, 1-я  экспериментальная  арт.батарея  реактивных  установок  БМ-13 « Катюш»  капитана  И.А.Флерова./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Партизанские  отряды,  партизанский  полк  Жабо.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Борьба  местного  населения  в  тылу   врага  на  территории  районов, входивших  в  Дорогобужский  партизанский  край.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Герои  Советского  Союза. Ветераны  Великой  Отечественной   войны и  ветераны  партизанского  движения  в  1941- 1943 гг.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 2-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Освобождение   Знаменского  и  Всходского  районов  в  1943 году  от  немецко – фашистских  захватчиков.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  этой  тематике  подготовить  материалы  к  беседам,  лекциям, тематическим  выставкам.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Дополнить  картотеку  по  персоналиям  к  событиям  1941- 1945 гг.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Продолжить работу по теме: « Сожженные деревни». По возможности  пополнять  экспозицию  новым  материалом.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ТЕМА: « УГРАНСКИЙ  КРАЙ  В   ДАЛЕКОМ  ПРОШЛОМ»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-------------------------------------------------------------------------------------------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Продолжать  вести  краеведческую  работу  по  изучению  истории  района / с   9  по   21  вв./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Памятные  места  периода  Великой  Отечественной   войны  (1941- 1945 гг.).  Археологические  памятники. Духовно- культурные  центры  района.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Исторические   события  9 -  17  вв. на  Угранщине: «Великое  стояние  на  Угре . 1480 год.»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Река  Угра -  средневековая  граница  России 14 – 15  вв.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Отечественная  война  1812 года. Партизанское  движение под  руководством  Д.Давыдова  и  Храповицких.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Знаменский  и  Всходский  районы  до  1917  г.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Советский   период  с  1917г.  до  1941 г. (промышленность, сельское   хозяйство, культура и др.)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Угранский   район  и  современность. Хронология  событий.   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История  создания  колхозов, совхозов, заводов  в  районах.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 поиск  и  изучение  культуры  и  быта  Угранского  района.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- 3-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Вести научно- просветительскую   работу  по  следующим   направлениям: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----------------------------------------------------------------------------------------------- 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1.Военно -  историческое  прошлое  Угранского  края.</w:t>
      </w: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2.Угранский  край  в  далеком  прошлом.</w:t>
      </w: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3.Угранский  район  и  современность.</w:t>
      </w: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4.Советский  период (с  1917г.  по  1991г.)</w:t>
      </w: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 ряд  публикаций  на  основе  материалов по  краеведению  Угранского  района  о  знаменитых  земляках, проявивших   себя  в  различных  областях  деятельности  к  памятным  датам , юбилеям. Подготовить  тематические  выставки . Дополнять  экспозицию  о  знатных   земляках  новыми  поступлениями./ весь  период/</w:t>
      </w: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Собирать  материалы , воспоминания , вещи  военного  времени , связанные  с  Великой  Отечественной  войной. Вести  картотеку, составлять  исторические   справки . / весь  период /</w:t>
      </w:r>
    </w:p>
    <w:p w:rsidR="00502491" w:rsidRDefault="00502491" w:rsidP="007C7A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02491" w:rsidRDefault="00502491" w:rsidP="007C7A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 следующие выставки: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«Зимушка – Зима» </w:t>
      </w:r>
      <w:r>
        <w:rPr>
          <w:rFonts w:ascii="Times New Roman" w:hAnsi="Times New Roman" w:cs="Times New Roman"/>
          <w:sz w:val="28"/>
          <w:szCs w:val="28"/>
          <w:lang w:eastAsia="ru-RU"/>
        </w:rPr>
        <w:t>- выставка, посвященная зимним праздникам: рождество, крещение, сочельник, масленица (январь  - февраль)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«2017 – год экологии. Соседи по планете»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фотовыставка, посвященная животному и растительному миру (февраль - ноябрь)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«Современная графика»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выставка рисунков, выполненных техникой рисования дотворк (Dotwork), дудлинг (Doodling)  (февраль – март)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«Партизанское движение в годы ВОВ» 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выставка, посвященная освобождению Угранского района от немецко-фашистских захватчиков (март - апрель)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«Творчество Владимира Фомичева» </w:t>
      </w:r>
      <w:r>
        <w:rPr>
          <w:rFonts w:ascii="Times New Roman" w:hAnsi="Times New Roman" w:cs="Times New Roman"/>
          <w:sz w:val="28"/>
          <w:szCs w:val="28"/>
          <w:lang w:eastAsia="ru-RU"/>
        </w:rPr>
        <w:t>- выставка, посвященная 80-летию поэта Фомичева Владимира Тимофеевича (24 мая)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«Отечественная война в портретах и судьбах»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фотовыставка, посвященная Дню победы (май - июнь)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«Стоп-кадры из жизни советской молодежи»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фотовыставка (июнь – август)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«Культура и быт русского народа»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выставка предметов русского быта (июль – октябрь) 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«Смоленская крепостная стена. Ожерелье Земли Русской»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выставка, посвященная Дню освобождения Смоленщины от немецко-фашистских захватчиков (сентябрь - октябрь)</w:t>
      </w: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«Осенняя сказка» 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выставка детских рисунков (октябрь)</w:t>
      </w:r>
    </w:p>
    <w:p w:rsidR="00502491" w:rsidRDefault="00502491" w:rsidP="007C7A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- 4 -</w:t>
      </w:r>
    </w:p>
    <w:p w:rsidR="00502491" w:rsidRDefault="00502491" w:rsidP="007C7A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«Герои Отечества: прошлое и настоящее» </w:t>
      </w:r>
      <w:r>
        <w:rPr>
          <w:rFonts w:ascii="Times New Roman" w:hAnsi="Times New Roman" w:cs="Times New Roman"/>
          <w:sz w:val="28"/>
          <w:szCs w:val="28"/>
          <w:lang w:eastAsia="ru-RU"/>
        </w:rPr>
        <w:t>- презентация, посвященная Дню Героев Отечества (декабрь)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Продолжить  поиск  материалов  по истории  возникновения  народных  промыслов и  по  русскому  быту  на  территории  Знаменского  и  Всходского   районов  в 18  начале  20  столетия. /весь период/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Продолжить  поиск  материалов  по  истории  Великой  Отечественной  войны, документов  военного  времени, переписки, карт  военного  времени,  предметов  военного  быта и  т.д. /весь  период/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Продолжить  изучение  действий  4  ВДК, партизанских  отрядов в  период  Великой  Отечественной  войны  на  территории  района. /весь  период/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Продолжить  изучение  источников  по  Отечественной  войне  1812 года  на  территории  района, касающихся  Народного  ополчения  под  руководством  Храповицкого и  партизанского  отряда  Д.Давыдова. /весь  период/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Проводить  научно- исследовательскую  работу  на  основе  тщательного  отбора  информации и  дополнительного  изучения  событий  по  материалам, находящихся  в  архивах  областной  библиотеки, музеях  области, областном  архиве. По  возможности  пополнять  архивы  музея  новыми материалами. /весь  период/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По   МБУК « УРИМ»: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Посещаемость – 2,5 тыс.чел.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Экскурсии  -  50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Лекции  -    5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ЭКСПОЗИЦИОННАЯ   РАБОТА.</w:t>
      </w:r>
    </w:p>
    <w:p w:rsidR="00502491" w:rsidRDefault="00502491" w:rsidP="007C7A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 новыми  фотоматериалами, документами, предметами  разделы, посвященные  Великой  Отечественной  войне,  зал  « Знаменитые  земляки» и   « Русский быт».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- 5 -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МЕТОДИЧЕСКАЯ    РАБОТА.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На   протяжении  всего  периода  оказывать  методическую  помощь  школам, Дому  детского  творчества, студентам, клубам, Домам  культуры, библиотекам  по  подбору  литературы, архивных  документов, схем, карт  и т.д.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Составлять  историко-географические  справки  по  Угранскому  району, уточнять и  дополнять  уже  имеющийся  архив.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Вести  картотеку  по   новым  поступлениям. Разрабатывать  тематические  лекции,  доклады. 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Продолжить  переписку  со  знатными  земляками, архивами   Смоленской  и  Калужской  области,  городов  Вязьмы, Дорогобужа.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ХОЗЯЙСТВЕННАЯ   РАБОТА.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Подготовить  здание  музея  к  окончанию отопительного  сезона. /февраль-апрель/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Привести  в  порядок котельную  и  территорию  музея.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Подготовить  котельную  к  зимнему  сезону. Сделать  профилактическую  проверку  отопительной  системы.</w:t>
      </w: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00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Заготовить  необходимое  количество  топлива  на  следующий отопительный  сезон.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 МБУК «УРИМ»                                               Гаврилова  Ю.А.</w:t>
      </w: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491" w:rsidRDefault="00502491" w:rsidP="007C7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491" w:rsidRDefault="00502491" w:rsidP="007C7A6C"/>
    <w:p w:rsidR="00502491" w:rsidRDefault="00502491">
      <w:bookmarkStart w:id="0" w:name="_GoBack"/>
      <w:bookmarkEnd w:id="0"/>
    </w:p>
    <w:sectPr w:rsidR="00502491" w:rsidSect="003D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E8C"/>
    <w:multiLevelType w:val="hybridMultilevel"/>
    <w:tmpl w:val="9C3E6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238F"/>
    <w:multiLevelType w:val="hybridMultilevel"/>
    <w:tmpl w:val="423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A6C"/>
    <w:rsid w:val="00006E81"/>
    <w:rsid w:val="000B3DB6"/>
    <w:rsid w:val="003D6BBD"/>
    <w:rsid w:val="00502491"/>
    <w:rsid w:val="007C7A6C"/>
    <w:rsid w:val="008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1298</Words>
  <Characters>7404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musei-1</dc:creator>
  <cp:keywords/>
  <dc:description/>
  <cp:lastModifiedBy>KM</cp:lastModifiedBy>
  <cp:revision>2</cp:revision>
  <dcterms:created xsi:type="dcterms:W3CDTF">2017-01-10T12:17:00Z</dcterms:created>
  <dcterms:modified xsi:type="dcterms:W3CDTF">2017-01-23T11:29:00Z</dcterms:modified>
</cp:coreProperties>
</file>